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4A8" w:rsidRPr="00FC44A8" w:rsidRDefault="00FC44A8" w:rsidP="00FC44A8">
      <w:pPr>
        <w:widowControl/>
        <w:shd w:val="clear" w:color="auto" w:fill="FFFFFF"/>
        <w:kinsoku w:val="0"/>
        <w:overflowPunct w:val="0"/>
        <w:spacing w:before="87" w:after="120" w:line="40" w:lineRule="atLeast"/>
        <w:rPr>
          <w:rFonts w:ascii="宋体" w:eastAsia="宋体" w:hAnsi="Times New Roman" w:cs="宋体"/>
          <w:b/>
          <w:color w:val="2F3134"/>
          <w:w w:val="105"/>
          <w:kern w:val="0"/>
          <w:sz w:val="18"/>
          <w:szCs w:val="18"/>
        </w:rPr>
      </w:pPr>
      <w:r w:rsidRPr="00FC44A8">
        <w:rPr>
          <w:rFonts w:ascii="宋体" w:eastAsia="宋体" w:hAnsi="Times New Roman" w:cs="宋体" w:hint="eastAsia"/>
          <w:b/>
          <w:color w:val="2F3134"/>
          <w:w w:val="105"/>
          <w:kern w:val="0"/>
          <w:sz w:val="18"/>
          <w:szCs w:val="18"/>
        </w:rPr>
        <w:t>附件</w:t>
      </w:r>
      <w:bookmarkStart w:id="0" w:name="_GoBack"/>
      <w:bookmarkEnd w:id="0"/>
    </w:p>
    <w:p w:rsidR="00FC44A8" w:rsidRPr="00FC44A8" w:rsidRDefault="00FC44A8" w:rsidP="00FC44A8">
      <w:pPr>
        <w:widowControl/>
        <w:shd w:val="clear" w:color="auto" w:fill="FFFFFF"/>
        <w:kinsoku w:val="0"/>
        <w:overflowPunct w:val="0"/>
        <w:spacing w:before="87" w:after="120" w:line="0" w:lineRule="atLeast"/>
        <w:jc w:val="center"/>
        <w:rPr>
          <w:rFonts w:ascii="宋体" w:eastAsia="宋体" w:hAnsi="Times New Roman" w:cs="宋体"/>
          <w:b/>
          <w:color w:val="1C1D21"/>
          <w:w w:val="105"/>
          <w:kern w:val="0"/>
          <w:sz w:val="26"/>
          <w:szCs w:val="26"/>
        </w:rPr>
      </w:pPr>
      <w:r w:rsidRPr="00FC44A8">
        <w:rPr>
          <w:rFonts w:ascii="宋体" w:eastAsia="宋体" w:hAnsi="Times New Roman" w:cs="宋体" w:hint="eastAsia"/>
          <w:b/>
          <w:color w:val="1C1D21"/>
          <w:w w:val="105"/>
          <w:kern w:val="0"/>
          <w:sz w:val="26"/>
          <w:szCs w:val="26"/>
        </w:rPr>
        <w:t>上海市市级</w:t>
      </w:r>
      <w:r w:rsidRPr="00FC44A8">
        <w:rPr>
          <w:rFonts w:ascii="宋体" w:eastAsia="宋体" w:hAnsi="Times New Roman" w:cs="宋体" w:hint="eastAsia"/>
          <w:b/>
          <w:color w:val="030508"/>
          <w:w w:val="105"/>
          <w:kern w:val="0"/>
          <w:sz w:val="26"/>
          <w:szCs w:val="26"/>
        </w:rPr>
        <w:t>机</w:t>
      </w:r>
      <w:r w:rsidRPr="00FC44A8">
        <w:rPr>
          <w:rFonts w:ascii="宋体" w:eastAsia="宋体" w:hAnsi="Times New Roman" w:cs="宋体" w:hint="eastAsia"/>
          <w:b/>
          <w:color w:val="1C1D21"/>
          <w:w w:val="105"/>
          <w:kern w:val="0"/>
          <w:sz w:val="26"/>
          <w:szCs w:val="26"/>
        </w:rPr>
        <w:t>关差旅住宿费标准</w:t>
      </w:r>
      <w:r w:rsidRPr="00FC44A8">
        <w:rPr>
          <w:rFonts w:ascii="宋体" w:eastAsia="宋体" w:hAnsi="Times New Roman" w:cs="宋体" w:hint="eastAsia"/>
          <w:b/>
          <w:color w:val="030508"/>
          <w:w w:val="105"/>
          <w:kern w:val="0"/>
          <w:sz w:val="26"/>
          <w:szCs w:val="26"/>
        </w:rPr>
        <w:t>明细</w:t>
      </w:r>
      <w:r w:rsidRPr="00FC44A8">
        <w:rPr>
          <w:rFonts w:ascii="宋体" w:eastAsia="宋体" w:hAnsi="Times New Roman" w:cs="宋体" w:hint="eastAsia"/>
          <w:b/>
          <w:color w:val="1C1D21"/>
          <w:w w:val="105"/>
          <w:kern w:val="0"/>
          <w:sz w:val="26"/>
          <w:szCs w:val="26"/>
        </w:rPr>
        <w:t>表</w:t>
      </w:r>
    </w:p>
    <w:p w:rsidR="00FC44A8" w:rsidRPr="00FC44A8" w:rsidRDefault="00FC44A8" w:rsidP="00FC44A8">
      <w:pPr>
        <w:widowControl/>
        <w:shd w:val="clear" w:color="auto" w:fill="FFFFFF"/>
        <w:kinsoku w:val="0"/>
        <w:overflowPunct w:val="0"/>
        <w:spacing w:before="87" w:after="120" w:line="0" w:lineRule="atLeast"/>
        <w:jc w:val="center"/>
        <w:rPr>
          <w:rFonts w:ascii="宋体" w:eastAsia="宋体" w:hAnsi="宋体" w:cs="宋体"/>
          <w:b/>
          <w:color w:val="1C1D21"/>
          <w:w w:val="105"/>
          <w:kern w:val="0"/>
          <w:sz w:val="15"/>
          <w:szCs w:val="15"/>
        </w:rPr>
      </w:pPr>
      <w:r w:rsidRPr="00FC44A8">
        <w:rPr>
          <w:rFonts w:ascii="宋体" w:eastAsia="宋体" w:hAnsi="宋体" w:cs="宋体"/>
          <w:b/>
          <w:color w:val="1C1D21"/>
          <w:w w:val="105"/>
          <w:kern w:val="0"/>
          <w:sz w:val="15"/>
          <w:szCs w:val="15"/>
        </w:rPr>
        <w:t>单位：元</w:t>
      </w:r>
      <w:r w:rsidRPr="00FC44A8">
        <w:rPr>
          <w:rFonts w:ascii="宋体" w:eastAsia="宋体" w:hAnsi="宋体" w:cs="宋体" w:hint="eastAsia"/>
          <w:b/>
          <w:color w:val="1C1D21"/>
          <w:w w:val="105"/>
          <w:kern w:val="0"/>
          <w:sz w:val="15"/>
          <w:szCs w:val="15"/>
        </w:rPr>
        <w:t>/</w:t>
      </w:r>
      <w:r w:rsidRPr="00FC44A8">
        <w:rPr>
          <w:rFonts w:ascii="宋体" w:eastAsia="宋体" w:hAnsi="宋体" w:cs="宋体"/>
          <w:b/>
          <w:color w:val="1C1D21"/>
          <w:w w:val="105"/>
          <w:kern w:val="0"/>
          <w:sz w:val="15"/>
          <w:szCs w:val="15"/>
        </w:rPr>
        <w:t>人·天</w:t>
      </w:r>
    </w:p>
    <w:tbl>
      <w:tblPr>
        <w:tblStyle w:val="32"/>
        <w:tblW w:w="589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453"/>
        <w:gridCol w:w="569"/>
        <w:gridCol w:w="2976"/>
        <w:gridCol w:w="569"/>
        <w:gridCol w:w="565"/>
        <w:gridCol w:w="569"/>
        <w:gridCol w:w="1275"/>
        <w:gridCol w:w="1113"/>
        <w:gridCol w:w="565"/>
        <w:gridCol w:w="561"/>
        <w:gridCol w:w="561"/>
      </w:tblGrid>
      <w:tr w:rsidR="00FC44A8" w:rsidRPr="00FC44A8" w:rsidTr="002F7AD0">
        <w:trPr>
          <w:trHeight w:val="283"/>
        </w:trPr>
        <w:tc>
          <w:tcPr>
            <w:tcW w:w="232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序号</w:t>
            </w:r>
          </w:p>
        </w:tc>
        <w:tc>
          <w:tcPr>
            <w:tcW w:w="1813" w:type="pct"/>
            <w:gridSpan w:val="2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地区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（</w:t>
            </w: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城市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）</w:t>
            </w:r>
          </w:p>
        </w:tc>
        <w:tc>
          <w:tcPr>
            <w:tcW w:w="871" w:type="pct"/>
            <w:gridSpan w:val="3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住宿费标准</w:t>
            </w:r>
          </w:p>
        </w:tc>
        <w:tc>
          <w:tcPr>
            <w:tcW w:w="652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旺季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地区</w:t>
            </w:r>
          </w:p>
        </w:tc>
        <w:tc>
          <w:tcPr>
            <w:tcW w:w="1432" w:type="pct"/>
            <w:gridSpan w:val="4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旺季浮动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标准</w:t>
            </w: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813" w:type="pct"/>
            <w:gridSpan w:val="2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部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级</w:t>
            </w:r>
          </w:p>
        </w:tc>
        <w:tc>
          <w:tcPr>
            <w:tcW w:w="289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司局级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其他人员</w:t>
            </w:r>
          </w:p>
        </w:tc>
        <w:tc>
          <w:tcPr>
            <w:tcW w:w="652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旺季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期间</w:t>
            </w:r>
          </w:p>
        </w:tc>
        <w:tc>
          <w:tcPr>
            <w:tcW w:w="863" w:type="pct"/>
            <w:gridSpan w:val="3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旺季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上浮价</w:t>
            </w: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813" w:type="pct"/>
            <w:gridSpan w:val="2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652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部级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司局级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其他人员</w:t>
            </w: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1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北京</w:t>
            </w:r>
          </w:p>
        </w:tc>
        <w:tc>
          <w:tcPr>
            <w:tcW w:w="152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全市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1100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650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500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2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天津</w:t>
            </w:r>
          </w:p>
        </w:tc>
        <w:tc>
          <w:tcPr>
            <w:tcW w:w="152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6个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中心城市、滨海新区、东丽区、西青区、津南区、北城区、武清区</w:t>
            </w: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、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宝坻区、静海区、蓟县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480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380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宁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河区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600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350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320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河北</w:t>
            </w:r>
          </w:p>
        </w:tc>
        <w:tc>
          <w:tcPr>
            <w:tcW w:w="1522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石家庄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市、张家口市、秦皇岛市、廊坊市、承德市、保定市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800</w:t>
            </w:r>
          </w:p>
        </w:tc>
        <w:tc>
          <w:tcPr>
            <w:tcW w:w="289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450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张家口市</w:t>
            </w: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7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-9</w:t>
            </w: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月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、</w:t>
            </w: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11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-3</w:t>
            </w: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月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1200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675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525</w:t>
            </w: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2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秦皇岛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市</w:t>
            </w: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7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-8</w:t>
            </w: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月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1200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680</w:t>
            </w: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500</w:t>
            </w: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2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承德市</w:t>
            </w: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7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-9</w:t>
            </w: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月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1000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580</w:t>
            </w: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58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</w:t>
            </w: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450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310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山西</w:t>
            </w:r>
          </w:p>
        </w:tc>
        <w:tc>
          <w:tcPr>
            <w:tcW w:w="152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太原市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、大同市、晋城市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480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350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临汾市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80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330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阳泉市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、长治市、</w:t>
            </w:r>
            <w:proofErr w:type="gramStart"/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晋中市</w:t>
            </w:r>
            <w:proofErr w:type="gramEnd"/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480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310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480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310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5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内蒙古</w:t>
            </w:r>
          </w:p>
        </w:tc>
        <w:tc>
          <w:tcPr>
            <w:tcW w:w="152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460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350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2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800</w:t>
            </w:r>
          </w:p>
        </w:tc>
        <w:tc>
          <w:tcPr>
            <w:tcW w:w="289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460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320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海拉尔市、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满洲里市、阿尔山市</w:t>
            </w: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7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-9</w:t>
            </w: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月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1200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690</w:t>
            </w: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480</w:t>
            </w: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2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二连浩特市</w:t>
            </w: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7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-9</w:t>
            </w: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月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1000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580</w:t>
            </w: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400</w:t>
            </w: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2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额济纳旗</w:t>
            </w: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9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-10</w:t>
            </w: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月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1200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690</w:t>
            </w: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480</w:t>
            </w: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6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辽宁</w:t>
            </w:r>
          </w:p>
        </w:tc>
        <w:tc>
          <w:tcPr>
            <w:tcW w:w="152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沈阳市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480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350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其他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地区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480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330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7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大连</w:t>
            </w:r>
          </w:p>
        </w:tc>
        <w:tc>
          <w:tcPr>
            <w:tcW w:w="152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全市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490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350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全市</w:t>
            </w: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7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-9</w:t>
            </w: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月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960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590</w:t>
            </w: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420</w:t>
            </w: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吉林</w:t>
            </w:r>
          </w:p>
        </w:tc>
        <w:tc>
          <w:tcPr>
            <w:tcW w:w="152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长春市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、吉林市、延边</w:t>
            </w: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州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、长白山管理区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450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350</w:t>
            </w:r>
          </w:p>
        </w:tc>
        <w:tc>
          <w:tcPr>
            <w:tcW w:w="652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吉林市、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延边州</w:t>
            </w: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长白山管理区</w:t>
            </w:r>
          </w:p>
        </w:tc>
        <w:tc>
          <w:tcPr>
            <w:tcW w:w="569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7-9</w:t>
            </w: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月</w:t>
            </w:r>
          </w:p>
        </w:tc>
        <w:tc>
          <w:tcPr>
            <w:tcW w:w="289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960</w:t>
            </w:r>
          </w:p>
        </w:tc>
        <w:tc>
          <w:tcPr>
            <w:tcW w:w="287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540</w:t>
            </w:r>
          </w:p>
        </w:tc>
        <w:tc>
          <w:tcPr>
            <w:tcW w:w="287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420</w:t>
            </w: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750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400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350</w:t>
            </w:r>
          </w:p>
        </w:tc>
        <w:tc>
          <w:tcPr>
            <w:tcW w:w="652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Merge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9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黑龙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江</w:t>
            </w:r>
          </w:p>
        </w:tc>
        <w:tc>
          <w:tcPr>
            <w:tcW w:w="152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哈尔滨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450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350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哈尔滨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市</w:t>
            </w: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750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450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300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牡丹江市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、伊春市、大兴安岭地区、黑河市、佳木斯市</w:t>
            </w: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6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-8</w:t>
            </w: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月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900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540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360</w:t>
            </w: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10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上海</w:t>
            </w:r>
          </w:p>
        </w:tc>
        <w:tc>
          <w:tcPr>
            <w:tcW w:w="152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全市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1100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600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500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11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江苏</w:t>
            </w:r>
          </w:p>
        </w:tc>
        <w:tc>
          <w:tcPr>
            <w:tcW w:w="152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南京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市、苏州市、无锡市、常州市、镇江市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9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49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380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900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490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380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12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浙江</w:t>
            </w:r>
          </w:p>
        </w:tc>
        <w:tc>
          <w:tcPr>
            <w:tcW w:w="152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杭州市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900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500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400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宁波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450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350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490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340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13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安徽</w:t>
            </w:r>
          </w:p>
        </w:tc>
        <w:tc>
          <w:tcPr>
            <w:tcW w:w="152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全省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460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350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14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福建</w:t>
            </w:r>
          </w:p>
        </w:tc>
        <w:tc>
          <w:tcPr>
            <w:tcW w:w="152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福州市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、泉州市、平潭综合实验室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900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480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380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900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480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350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15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厦门</w:t>
            </w:r>
          </w:p>
        </w:tc>
        <w:tc>
          <w:tcPr>
            <w:tcW w:w="152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全市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900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500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400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16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江西</w:t>
            </w:r>
          </w:p>
        </w:tc>
        <w:tc>
          <w:tcPr>
            <w:tcW w:w="152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全省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470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350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</w:tbl>
    <w:p w:rsidR="00FC44A8" w:rsidRPr="00FC44A8" w:rsidRDefault="00FC44A8" w:rsidP="00FC44A8">
      <w:pPr>
        <w:widowControl/>
        <w:shd w:val="clear" w:color="auto" w:fill="FFFFFF"/>
        <w:kinsoku w:val="0"/>
        <w:overflowPunct w:val="0"/>
        <w:spacing w:before="87" w:after="120" w:line="0" w:lineRule="atLeast"/>
        <w:rPr>
          <w:rFonts w:ascii="宋体" w:eastAsia="宋体" w:hAnsi="Times New Roman" w:cs="宋体"/>
          <w:color w:val="1C1D21"/>
          <w:w w:val="105"/>
          <w:kern w:val="0"/>
          <w:sz w:val="26"/>
          <w:szCs w:val="26"/>
        </w:rPr>
      </w:pPr>
    </w:p>
    <w:p w:rsidR="00FC44A8" w:rsidRPr="00FC44A8" w:rsidRDefault="00FC44A8" w:rsidP="00FC44A8">
      <w:pPr>
        <w:widowControl/>
        <w:shd w:val="clear" w:color="auto" w:fill="FFFFFF"/>
        <w:kinsoku w:val="0"/>
        <w:overflowPunct w:val="0"/>
        <w:spacing w:before="87" w:after="120" w:line="0" w:lineRule="atLeast"/>
        <w:rPr>
          <w:rFonts w:ascii="宋体" w:eastAsia="宋体" w:hAnsi="Times New Roman" w:cs="宋体"/>
          <w:color w:val="1C1D21"/>
          <w:w w:val="105"/>
          <w:kern w:val="0"/>
          <w:sz w:val="26"/>
          <w:szCs w:val="26"/>
        </w:rPr>
      </w:pPr>
    </w:p>
    <w:tbl>
      <w:tblPr>
        <w:tblStyle w:val="32"/>
        <w:tblW w:w="589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455"/>
        <w:gridCol w:w="569"/>
        <w:gridCol w:w="2978"/>
        <w:gridCol w:w="569"/>
        <w:gridCol w:w="565"/>
        <w:gridCol w:w="569"/>
        <w:gridCol w:w="1275"/>
        <w:gridCol w:w="1113"/>
        <w:gridCol w:w="565"/>
        <w:gridCol w:w="561"/>
        <w:gridCol w:w="557"/>
      </w:tblGrid>
      <w:tr w:rsidR="00FC44A8" w:rsidRPr="00FC44A8" w:rsidTr="002F7AD0">
        <w:trPr>
          <w:trHeight w:val="283"/>
        </w:trPr>
        <w:tc>
          <w:tcPr>
            <w:tcW w:w="233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宋体" w:eastAsia="宋体" w:hAnsi="宋体" w:cs="Times New Roman"/>
                <w:color w:val="000000"/>
                <w:w w:val="105"/>
                <w:kern w:val="0"/>
                <w:sz w:val="24"/>
                <w:szCs w:val="24"/>
              </w:rPr>
              <w:br w:type="page"/>
            </w: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序号</w:t>
            </w:r>
          </w:p>
        </w:tc>
        <w:tc>
          <w:tcPr>
            <w:tcW w:w="1814" w:type="pct"/>
            <w:gridSpan w:val="2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地区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（</w:t>
            </w: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城市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）</w:t>
            </w:r>
          </w:p>
        </w:tc>
        <w:tc>
          <w:tcPr>
            <w:tcW w:w="870" w:type="pct"/>
            <w:gridSpan w:val="3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住宿费标准</w:t>
            </w:r>
          </w:p>
        </w:tc>
        <w:tc>
          <w:tcPr>
            <w:tcW w:w="652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旺季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地区</w:t>
            </w:r>
          </w:p>
        </w:tc>
        <w:tc>
          <w:tcPr>
            <w:tcW w:w="1431" w:type="pct"/>
            <w:gridSpan w:val="4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旺季浮动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标准</w:t>
            </w: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814" w:type="pct"/>
            <w:gridSpan w:val="2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部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级</w:t>
            </w:r>
          </w:p>
        </w:tc>
        <w:tc>
          <w:tcPr>
            <w:tcW w:w="289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司局级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其他人员</w:t>
            </w:r>
          </w:p>
        </w:tc>
        <w:tc>
          <w:tcPr>
            <w:tcW w:w="652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旺季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期间</w:t>
            </w:r>
          </w:p>
        </w:tc>
        <w:tc>
          <w:tcPr>
            <w:tcW w:w="862" w:type="pct"/>
            <w:gridSpan w:val="3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旺季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上浮价</w:t>
            </w: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814" w:type="pct"/>
            <w:gridSpan w:val="2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652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部级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司局级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其他人员</w:t>
            </w: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17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山东</w:t>
            </w: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济南市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、淄博市、枣庄市、东营市、烟台市、潍坊市、济宁市、泰安市、威海市、日照市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480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380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烟台市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、威海市、日照市</w:t>
            </w: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7-9</w:t>
            </w: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月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960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570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450</w:t>
            </w: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460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360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18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青岛</w:t>
            </w: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全市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490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380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全市</w:t>
            </w: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7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-9</w:t>
            </w: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月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960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590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450</w:t>
            </w: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19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河南</w:t>
            </w: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郑州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900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480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380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333"/>
        </w:trPr>
        <w:tc>
          <w:tcPr>
            <w:tcW w:w="233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80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330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洛阳市</w:t>
            </w: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-5月上旬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1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200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7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20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5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2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湖北</w:t>
            </w: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武汉市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80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80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20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2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1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湖南</w:t>
            </w: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长沙市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2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2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广东</w:t>
            </w: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广州市、珠海市、佛山市、东莞市、中山市、江门市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9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5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5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30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20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2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3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深圳</w:t>
            </w: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全市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9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5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2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4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广西</w:t>
            </w: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南宁市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70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70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桂林市、北海市</w:t>
            </w: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1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-2月、</w:t>
            </w: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7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-9月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1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040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6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10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30</w:t>
            </w:r>
          </w:p>
        </w:tc>
      </w:tr>
      <w:tr w:rsidR="00FC44A8" w:rsidRPr="00FC44A8" w:rsidTr="002F7AD0">
        <w:trPr>
          <w:trHeight w:val="375"/>
        </w:trPr>
        <w:tc>
          <w:tcPr>
            <w:tcW w:w="233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25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海南</w:t>
            </w:r>
          </w:p>
        </w:tc>
        <w:tc>
          <w:tcPr>
            <w:tcW w:w="1523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海口市、三沙市、儋州市、五指山市、文昌市、琼海市、万宁市、东方市、定安县、屯昌县、澄迈县、临高县、白沙县、昌江县、乐东县、陵水县、保亭县、洋浦开发区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5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海口市、文昌市、澄迈县</w:t>
            </w: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1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1-2月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1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040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6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</w:tr>
      <w:tr w:rsidR="00FC44A8" w:rsidRPr="00FC44A8" w:rsidTr="002F7AD0">
        <w:trPr>
          <w:trHeight w:val="374"/>
        </w:trPr>
        <w:tc>
          <w:tcPr>
            <w:tcW w:w="233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3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琼海市、万宁市、陵水县、保亭县</w:t>
            </w: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1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1-3月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1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040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6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三亚市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1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6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三亚市</w:t>
            </w: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1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0-4月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1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200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7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20</w:t>
            </w: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80</w:t>
            </w: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2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6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重庆</w:t>
            </w: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9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个中心城区、北部新区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80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70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7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70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2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7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四川</w:t>
            </w: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成都市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9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70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70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阿坝州、甘孜州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30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30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绵阳市、乐山市、雅安市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30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20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宜宾市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30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proofErr w:type="gramStart"/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凉州市</w:t>
            </w:r>
            <w:proofErr w:type="gramEnd"/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7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30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30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德阳市、遂宁市、巴中市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7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30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10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7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30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2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8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贵州</w:t>
            </w: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贵阳市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70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70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7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2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9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云南</w:t>
            </w: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昆明市、大理州、丽江市、迪庆州、西双版纳州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9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80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80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900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80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30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西藏</w:t>
            </w: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拉萨市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5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拉萨市</w:t>
            </w: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6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-9月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1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200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7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5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30</w:t>
            </w: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5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400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6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-9月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5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1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陕西</w:t>
            </w: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西安市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60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榆林市、延安市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6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80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proofErr w:type="gramStart"/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杨凌区</w:t>
            </w:r>
            <w:proofErr w:type="gramEnd"/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6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80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20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2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60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咸阳市、宝鸡市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6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20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2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60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渭南市、韩城市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6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2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60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6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2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30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</w:tbl>
    <w:p w:rsidR="00FC44A8" w:rsidRPr="00FC44A8" w:rsidRDefault="00FC44A8" w:rsidP="00FC44A8">
      <w:pPr>
        <w:widowControl/>
        <w:shd w:val="clear" w:color="auto" w:fill="FFFFFF"/>
        <w:kinsoku w:val="0"/>
        <w:overflowPunct w:val="0"/>
        <w:spacing w:before="87" w:after="120" w:line="0" w:lineRule="atLeast"/>
        <w:rPr>
          <w:rFonts w:ascii="宋体" w:eastAsia="宋体" w:hAnsi="Times New Roman" w:cs="宋体"/>
          <w:color w:val="1C1D21"/>
          <w:w w:val="105"/>
          <w:kern w:val="0"/>
          <w:sz w:val="26"/>
          <w:szCs w:val="26"/>
        </w:rPr>
      </w:pPr>
    </w:p>
    <w:tbl>
      <w:tblPr>
        <w:tblStyle w:val="32"/>
        <w:tblW w:w="589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455"/>
        <w:gridCol w:w="569"/>
        <w:gridCol w:w="2978"/>
        <w:gridCol w:w="569"/>
        <w:gridCol w:w="565"/>
        <w:gridCol w:w="569"/>
        <w:gridCol w:w="1275"/>
        <w:gridCol w:w="1113"/>
        <w:gridCol w:w="565"/>
        <w:gridCol w:w="561"/>
        <w:gridCol w:w="557"/>
      </w:tblGrid>
      <w:tr w:rsidR="00FC44A8" w:rsidRPr="00FC44A8" w:rsidTr="002F7AD0">
        <w:trPr>
          <w:trHeight w:val="283"/>
        </w:trPr>
        <w:tc>
          <w:tcPr>
            <w:tcW w:w="233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序号</w:t>
            </w:r>
          </w:p>
        </w:tc>
        <w:tc>
          <w:tcPr>
            <w:tcW w:w="1814" w:type="pct"/>
            <w:gridSpan w:val="2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地区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（</w:t>
            </w: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城市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）</w:t>
            </w:r>
          </w:p>
        </w:tc>
        <w:tc>
          <w:tcPr>
            <w:tcW w:w="870" w:type="pct"/>
            <w:gridSpan w:val="3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住宿费标准</w:t>
            </w:r>
          </w:p>
        </w:tc>
        <w:tc>
          <w:tcPr>
            <w:tcW w:w="652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旺季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地区</w:t>
            </w:r>
          </w:p>
        </w:tc>
        <w:tc>
          <w:tcPr>
            <w:tcW w:w="1431" w:type="pct"/>
            <w:gridSpan w:val="4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旺季浮动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标准</w:t>
            </w: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814" w:type="pct"/>
            <w:gridSpan w:val="2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部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级</w:t>
            </w:r>
          </w:p>
        </w:tc>
        <w:tc>
          <w:tcPr>
            <w:tcW w:w="289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司局级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其他人员</w:t>
            </w:r>
          </w:p>
        </w:tc>
        <w:tc>
          <w:tcPr>
            <w:tcW w:w="652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旺季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期间</w:t>
            </w:r>
          </w:p>
        </w:tc>
        <w:tc>
          <w:tcPr>
            <w:tcW w:w="862" w:type="pct"/>
            <w:gridSpan w:val="3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旺季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上浮价</w:t>
            </w: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814" w:type="pct"/>
            <w:gridSpan w:val="2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652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部级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司局级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其他人员</w:t>
            </w: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32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甘肃</w:t>
            </w: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兰州市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800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470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350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7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10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3</w:t>
            </w:r>
          </w:p>
        </w:tc>
        <w:tc>
          <w:tcPr>
            <w:tcW w:w="291" w:type="pct"/>
            <w:vMerge w:val="restar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青海</w:t>
            </w: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西宁市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5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350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西宁市</w:t>
            </w: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6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-9月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1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200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7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5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30</w:t>
            </w: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玉树州、果洛州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6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玉树州</w:t>
            </w: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5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-9月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9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5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25</w:t>
            </w: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海北州、黄南州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6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2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海北州、黄南州</w:t>
            </w: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5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-9月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9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5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25</w:t>
            </w: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75</w:t>
            </w: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海东市、海南州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6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2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海东市、海南州</w:t>
            </w: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5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-9月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9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75</w:t>
            </w: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Merge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海西州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6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2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海西州</w:t>
            </w: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5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-9月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9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4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宁海</w:t>
            </w: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银川市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其他地区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新疆</w:t>
            </w: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石河子市、克拉玛依市、昌吉州、伊犁州、阿勒泰地区、博州、吐鲁番市、哈密地区、巴州、和田地区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80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40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克州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8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80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20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喀什地区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7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80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80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阿克苏地区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7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50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  <w:tr w:rsidR="00FC44A8" w:rsidRPr="00FC44A8" w:rsidTr="002F7AD0">
        <w:trPr>
          <w:trHeight w:val="283"/>
        </w:trPr>
        <w:tc>
          <w:tcPr>
            <w:tcW w:w="23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1523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塔城地区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7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4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291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  <w:r w:rsidRPr="00FC44A8">
              <w:rPr>
                <w:rFonts w:ascii="黑体" w:eastAsia="黑体" w:hAnsi="黑体" w:cs="宋体" w:hint="eastAsia"/>
                <w:color w:val="1C1D21"/>
                <w:w w:val="105"/>
                <w:kern w:val="0"/>
                <w:sz w:val="15"/>
                <w:szCs w:val="15"/>
              </w:rPr>
              <w:t>3</w:t>
            </w:r>
            <w:r w:rsidRPr="00FC44A8"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  <w:t>00</w:t>
            </w:r>
          </w:p>
        </w:tc>
        <w:tc>
          <w:tcPr>
            <w:tcW w:w="652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56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9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  <w:vAlign w:val="center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  <w:tc>
          <w:tcPr>
            <w:tcW w:w="287" w:type="pct"/>
          </w:tcPr>
          <w:p w:rsidR="00FC44A8" w:rsidRPr="00FC44A8" w:rsidRDefault="00FC44A8" w:rsidP="00FC44A8">
            <w:pPr>
              <w:widowControl/>
              <w:kinsoku w:val="0"/>
              <w:overflowPunct w:val="0"/>
              <w:spacing w:after="100" w:afterAutospacing="1" w:line="0" w:lineRule="atLeast"/>
              <w:jc w:val="center"/>
              <w:rPr>
                <w:rFonts w:ascii="黑体" w:eastAsia="黑体" w:hAnsi="黑体" w:cs="宋体"/>
                <w:color w:val="1C1D21"/>
                <w:w w:val="105"/>
                <w:kern w:val="0"/>
                <w:sz w:val="15"/>
                <w:szCs w:val="15"/>
              </w:rPr>
            </w:pPr>
          </w:p>
        </w:tc>
      </w:tr>
    </w:tbl>
    <w:p w:rsidR="00FC44A8" w:rsidRPr="00FC44A8" w:rsidRDefault="00FC44A8" w:rsidP="00FC44A8">
      <w:pPr>
        <w:widowControl/>
        <w:spacing w:line="360" w:lineRule="auto"/>
        <w:jc w:val="left"/>
        <w:rPr>
          <w:rFonts w:ascii="楷体" w:eastAsia="楷体" w:hAnsi="楷体" w:cs="Times New Roman" w:hint="eastAsia"/>
          <w:color w:val="000000"/>
          <w:kern w:val="0"/>
          <w:sz w:val="84"/>
          <w:szCs w:val="84"/>
        </w:rPr>
      </w:pPr>
    </w:p>
    <w:p w:rsidR="00C04E61" w:rsidRDefault="00C04E61"/>
    <w:sectPr w:rsidR="00C04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405" w:rsidRDefault="00327405" w:rsidP="00FC44A8">
      <w:r>
        <w:separator/>
      </w:r>
    </w:p>
  </w:endnote>
  <w:endnote w:type="continuationSeparator" w:id="0">
    <w:p w:rsidR="00327405" w:rsidRDefault="00327405" w:rsidP="00FC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405" w:rsidRDefault="00327405" w:rsidP="00FC44A8">
      <w:r>
        <w:separator/>
      </w:r>
    </w:p>
  </w:footnote>
  <w:footnote w:type="continuationSeparator" w:id="0">
    <w:p w:rsidR="00327405" w:rsidRDefault="00327405" w:rsidP="00FC4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37ED"/>
    <w:multiLevelType w:val="hybridMultilevel"/>
    <w:tmpl w:val="D89A3B58"/>
    <w:lvl w:ilvl="0" w:tplc="CA2C6F28">
      <w:start w:val="1"/>
      <w:numFmt w:val="japaneseCounting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" w15:restartNumberingAfterBreak="0">
    <w:nsid w:val="58CA15FA"/>
    <w:multiLevelType w:val="hybridMultilevel"/>
    <w:tmpl w:val="DAB4BB2A"/>
    <w:lvl w:ilvl="0" w:tplc="ABA8DCA0">
      <w:start w:val="1"/>
      <w:numFmt w:val="japaneseCounting"/>
      <w:lvlText w:val="第%1章"/>
      <w:lvlJc w:val="left"/>
      <w:pPr>
        <w:ind w:left="1155" w:hanging="115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DE41E60"/>
    <w:multiLevelType w:val="hybridMultilevel"/>
    <w:tmpl w:val="9D2AC6AE"/>
    <w:lvl w:ilvl="0" w:tplc="3E84C9A0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E2719B"/>
    <w:multiLevelType w:val="hybridMultilevel"/>
    <w:tmpl w:val="5D340290"/>
    <w:lvl w:ilvl="0" w:tplc="FB34B09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42"/>
    <w:rsid w:val="000A6CF0"/>
    <w:rsid w:val="00327405"/>
    <w:rsid w:val="006E3B8E"/>
    <w:rsid w:val="00913742"/>
    <w:rsid w:val="00BE66C5"/>
    <w:rsid w:val="00C04E61"/>
    <w:rsid w:val="00C30315"/>
    <w:rsid w:val="00F3764B"/>
    <w:rsid w:val="00FC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59BB2"/>
  <w15:chartTrackingRefBased/>
  <w15:docId w15:val="{CE21A9DD-2387-4C47-B158-4FE399C7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44A8"/>
    <w:pPr>
      <w:widowControl/>
      <w:shd w:val="clear" w:color="auto" w:fill="FFFFFF"/>
      <w:spacing w:line="495" w:lineRule="atLeast"/>
      <w:ind w:firstLine="600"/>
      <w:jc w:val="center"/>
      <w:outlineLvl w:val="0"/>
    </w:pPr>
    <w:rPr>
      <w:rFonts w:ascii="楷体" w:eastAsia="楷体" w:hAnsi="楷体" w:cs="Times New Roman"/>
      <w:color w:val="000000"/>
      <w:kern w:val="0"/>
      <w:sz w:val="84"/>
      <w:szCs w:val="8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4A8"/>
    <w:pPr>
      <w:keepNext/>
      <w:keepLines/>
      <w:spacing w:before="260" w:after="260" w:line="416" w:lineRule="auto"/>
      <w:outlineLvl w:val="1"/>
    </w:pPr>
    <w:rPr>
      <w:rFonts w:ascii="黑体" w:eastAsia="黑体" w:hAnsi="黑体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C44A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44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4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44A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C44A8"/>
    <w:rPr>
      <w:rFonts w:ascii="楷体" w:eastAsia="楷体" w:hAnsi="楷体" w:cs="Times New Roman"/>
      <w:color w:val="000000"/>
      <w:kern w:val="0"/>
      <w:sz w:val="84"/>
      <w:szCs w:val="84"/>
      <w:shd w:val="clear" w:color="auto" w:fill="FFFFFF"/>
    </w:rPr>
  </w:style>
  <w:style w:type="paragraph" w:customStyle="1" w:styleId="21">
    <w:name w:val="标题 21"/>
    <w:basedOn w:val="a"/>
    <w:next w:val="a"/>
    <w:uiPriority w:val="9"/>
    <w:unhideWhenUsed/>
    <w:qFormat/>
    <w:rsid w:val="00FC44A8"/>
    <w:pPr>
      <w:keepNext/>
      <w:keepLines/>
      <w:spacing w:before="260" w:after="260" w:line="416" w:lineRule="auto"/>
      <w:jc w:val="center"/>
      <w:outlineLvl w:val="1"/>
    </w:pPr>
    <w:rPr>
      <w:rFonts w:ascii="黑体" w:eastAsia="黑体" w:hAnsi="黑体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FC44A8"/>
    <w:rPr>
      <w:b/>
      <w:bCs/>
      <w:sz w:val="32"/>
      <w:szCs w:val="32"/>
    </w:rPr>
  </w:style>
  <w:style w:type="numbering" w:customStyle="1" w:styleId="11">
    <w:name w:val="无列表1"/>
    <w:next w:val="a2"/>
    <w:uiPriority w:val="99"/>
    <w:semiHidden/>
    <w:unhideWhenUsed/>
    <w:rsid w:val="00FC44A8"/>
  </w:style>
  <w:style w:type="paragraph" w:customStyle="1" w:styleId="TOC1">
    <w:name w:val="TOC 标题1"/>
    <w:basedOn w:val="1"/>
    <w:next w:val="a"/>
    <w:uiPriority w:val="39"/>
    <w:unhideWhenUsed/>
    <w:qFormat/>
    <w:rsid w:val="00FC44A8"/>
    <w:pPr>
      <w:keepNext/>
      <w:keepLines/>
      <w:shd w:val="clear" w:color="auto" w:fill="auto"/>
      <w:spacing w:before="240" w:line="259" w:lineRule="auto"/>
      <w:ind w:firstLine="0"/>
      <w:jc w:val="left"/>
      <w:outlineLvl w:val="9"/>
    </w:pPr>
    <w:rPr>
      <w:rFonts w:ascii="Calibri Light" w:eastAsia="宋体" w:hAnsi="Calibri Light"/>
      <w:color w:val="2E74B5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FC44A8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10">
    <w:name w:val="toc 1"/>
    <w:basedOn w:val="a"/>
    <w:next w:val="a"/>
    <w:autoRedefine/>
    <w:uiPriority w:val="39"/>
    <w:unhideWhenUsed/>
    <w:rsid w:val="00FC44A8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FC44A8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customStyle="1" w:styleId="12">
    <w:name w:val="超链接1"/>
    <w:basedOn w:val="a0"/>
    <w:uiPriority w:val="99"/>
    <w:unhideWhenUsed/>
    <w:rsid w:val="00FC44A8"/>
    <w:rPr>
      <w:color w:val="0563C1"/>
      <w:u w:val="single"/>
    </w:rPr>
  </w:style>
  <w:style w:type="character" w:customStyle="1" w:styleId="20">
    <w:name w:val="标题 2 字符"/>
    <w:basedOn w:val="a0"/>
    <w:link w:val="2"/>
    <w:uiPriority w:val="9"/>
    <w:rsid w:val="00FC44A8"/>
    <w:rPr>
      <w:rFonts w:ascii="黑体" w:eastAsia="黑体" w:hAnsi="黑体" w:cs="Times New Roman"/>
      <w:b/>
      <w:bCs/>
      <w:sz w:val="32"/>
      <w:szCs w:val="32"/>
    </w:rPr>
  </w:style>
  <w:style w:type="paragraph" w:styleId="a7">
    <w:name w:val="Normal (Web)"/>
    <w:basedOn w:val="a"/>
    <w:uiPriority w:val="99"/>
    <w:unhideWhenUsed/>
    <w:rsid w:val="00FC44A8"/>
    <w:pPr>
      <w:widowControl/>
      <w:shd w:val="clear" w:color="auto" w:fill="FFFFFF"/>
      <w:spacing w:before="100" w:beforeAutospacing="1" w:after="100" w:afterAutospacing="1" w:line="495" w:lineRule="atLeast"/>
      <w:ind w:firstLine="60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FC44A8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无列表11"/>
    <w:next w:val="a2"/>
    <w:uiPriority w:val="99"/>
    <w:semiHidden/>
    <w:unhideWhenUsed/>
    <w:rsid w:val="00FC44A8"/>
  </w:style>
  <w:style w:type="character" w:styleId="a9">
    <w:name w:val="Strong"/>
    <w:uiPriority w:val="22"/>
    <w:qFormat/>
    <w:rsid w:val="00FC44A8"/>
    <w:rPr>
      <w:b/>
      <w:bCs/>
    </w:rPr>
  </w:style>
  <w:style w:type="paragraph" w:styleId="aa">
    <w:name w:val="Body Text"/>
    <w:basedOn w:val="a"/>
    <w:link w:val="ab"/>
    <w:uiPriority w:val="99"/>
    <w:unhideWhenUsed/>
    <w:rsid w:val="00FC44A8"/>
    <w:pPr>
      <w:widowControl/>
      <w:shd w:val="clear" w:color="auto" w:fill="FFFFFF"/>
      <w:spacing w:after="120" w:line="495" w:lineRule="atLeast"/>
      <w:ind w:firstLine="600"/>
    </w:pPr>
    <w:rPr>
      <w:rFonts w:ascii="宋体" w:eastAsia="宋体" w:hAnsi="宋体" w:cs="Times New Roman"/>
      <w:color w:val="000000"/>
      <w:kern w:val="0"/>
      <w:sz w:val="24"/>
      <w:szCs w:val="24"/>
    </w:rPr>
  </w:style>
  <w:style w:type="character" w:customStyle="1" w:styleId="ab">
    <w:name w:val="正文文本 字符"/>
    <w:basedOn w:val="a0"/>
    <w:link w:val="aa"/>
    <w:uiPriority w:val="99"/>
    <w:rsid w:val="00FC44A8"/>
    <w:rPr>
      <w:rFonts w:ascii="宋体" w:eastAsia="宋体" w:hAnsi="宋体" w:cs="Times New Roman"/>
      <w:color w:val="000000"/>
      <w:kern w:val="0"/>
      <w:sz w:val="24"/>
      <w:szCs w:val="24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FC44A8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table" w:customStyle="1" w:styleId="13">
    <w:name w:val="网格型1"/>
    <w:basedOn w:val="a1"/>
    <w:next w:val="a8"/>
    <w:uiPriority w:val="39"/>
    <w:rsid w:val="00FC4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无列表2"/>
    <w:next w:val="a2"/>
    <w:uiPriority w:val="99"/>
    <w:semiHidden/>
    <w:unhideWhenUsed/>
    <w:rsid w:val="00FC44A8"/>
  </w:style>
  <w:style w:type="table" w:customStyle="1" w:styleId="23">
    <w:name w:val="网格型2"/>
    <w:basedOn w:val="a1"/>
    <w:next w:val="a8"/>
    <w:uiPriority w:val="39"/>
    <w:rsid w:val="00FC4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C44A8"/>
    <w:pPr>
      <w:ind w:firstLineChars="200" w:firstLine="420"/>
    </w:pPr>
  </w:style>
  <w:style w:type="character" w:customStyle="1" w:styleId="14">
    <w:name w:val="访问过的超链接1"/>
    <w:basedOn w:val="a0"/>
    <w:uiPriority w:val="99"/>
    <w:semiHidden/>
    <w:unhideWhenUsed/>
    <w:rsid w:val="00FC44A8"/>
    <w:rPr>
      <w:color w:val="954F72"/>
      <w:u w:val="single"/>
    </w:rPr>
  </w:style>
  <w:style w:type="numbering" w:customStyle="1" w:styleId="31">
    <w:name w:val="无列表3"/>
    <w:next w:val="a2"/>
    <w:uiPriority w:val="99"/>
    <w:semiHidden/>
    <w:unhideWhenUsed/>
    <w:rsid w:val="00FC44A8"/>
  </w:style>
  <w:style w:type="table" w:customStyle="1" w:styleId="32">
    <w:name w:val="网格型3"/>
    <w:basedOn w:val="a1"/>
    <w:next w:val="a8"/>
    <w:uiPriority w:val="39"/>
    <w:rsid w:val="00FC4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FC44A8"/>
    <w:rPr>
      <w:color w:val="0563C1" w:themeColor="hyperlink"/>
      <w:u w:val="single"/>
    </w:rPr>
  </w:style>
  <w:style w:type="character" w:customStyle="1" w:styleId="210">
    <w:name w:val="标题 2 字符1"/>
    <w:basedOn w:val="a0"/>
    <w:uiPriority w:val="9"/>
    <w:semiHidden/>
    <w:rsid w:val="00FC44A8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e">
    <w:name w:val="FollowedHyperlink"/>
    <w:basedOn w:val="a0"/>
    <w:uiPriority w:val="99"/>
    <w:semiHidden/>
    <w:unhideWhenUsed/>
    <w:rsid w:val="00FC44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</dc:creator>
  <cp:keywords/>
  <dc:description/>
  <cp:lastModifiedBy>oo</cp:lastModifiedBy>
  <cp:revision>2</cp:revision>
  <dcterms:created xsi:type="dcterms:W3CDTF">2023-12-19T07:34:00Z</dcterms:created>
  <dcterms:modified xsi:type="dcterms:W3CDTF">2023-12-19T07:34:00Z</dcterms:modified>
</cp:coreProperties>
</file>